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9"/>
        <w:rPr>
          <w:sz w:val="20"/>
        </w:rPr>
      </w:pPr>
    </w:p>
    <w:p>
      <w:pPr>
        <w:pStyle w:val="BodyText"/>
        <w:spacing w:line="20" w:lineRule="exact"/>
        <w:ind w:left="58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81940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19400" cy="6350"/>
                          <a:chExt cx="2819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7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2pt;height:.5pt;mso-position-horizontal-relative:char;mso-position-vertical-relative:line" id="docshapegroup1" coordorigin="0,0" coordsize="4440,10">
                <v:line style="position:absolute" from="0,5" to="444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4368800</wp:posOffset>
                </wp:positionH>
                <wp:positionV relativeFrom="paragraph">
                  <wp:posOffset>162560</wp:posOffset>
                </wp:positionV>
                <wp:extent cx="2819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pt;margin-top:12.8pt;width:222pt;height:.1pt;mso-position-horizontal-relative:page;mso-position-vertical-relative:paragraph;z-index:-15728128;mso-wrap-distance-left:0;mso-wrap-distance-right:0" id="docshape2" coordorigin="6880,256" coordsize="4440,0" path="m6880,256l11320,25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7006" w:right="546" w:hanging="881"/>
        <w:jc w:val="left"/>
        <w:rPr>
          <w:sz w:val="22"/>
        </w:rPr>
      </w:pPr>
      <w:r>
        <w:rPr>
          <w:sz w:val="22"/>
        </w:rPr>
        <w:t>(Ф.И.О.</w:t>
      </w:r>
      <w:r>
        <w:rPr>
          <w:spacing w:val="-14"/>
          <w:sz w:val="22"/>
        </w:rPr>
        <w:t> </w:t>
      </w:r>
      <w:r>
        <w:rPr>
          <w:sz w:val="22"/>
        </w:rPr>
        <w:t>непосредственного</w:t>
      </w:r>
      <w:r>
        <w:rPr>
          <w:spacing w:val="-14"/>
          <w:sz w:val="22"/>
        </w:rPr>
        <w:t> </w:t>
      </w:r>
      <w:r>
        <w:rPr>
          <w:sz w:val="22"/>
        </w:rPr>
        <w:t>руководителя, занимаемая должность)</w:t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4368800</wp:posOffset>
                </wp:positionH>
                <wp:positionV relativeFrom="paragraph">
                  <wp:posOffset>171604</wp:posOffset>
                </wp:positionV>
                <wp:extent cx="2819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pt;margin-top:13.512149pt;width:222pt;height:.1pt;mso-position-horizontal-relative:page;mso-position-vertical-relative:paragraph;z-index:-15727616;mso-wrap-distance-left:0;mso-wrap-distance-right:0" id="docshape3" coordorigin="6880,270" coordsize="4440,0" path="m6880,270l11320,27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4368800</wp:posOffset>
                </wp:positionH>
                <wp:positionV relativeFrom="paragraph">
                  <wp:posOffset>347499</wp:posOffset>
                </wp:positionV>
                <wp:extent cx="2819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pt;margin-top:27.362148pt;width:222pt;height:.1pt;mso-position-horizontal-relative:page;mso-position-vertical-relative:paragraph;z-index:-15727104;mso-wrap-distance-left:0;mso-wrap-distance-right:0" id="docshape4" coordorigin="6880,547" coordsize="4440,0" path="m6880,547l11320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4368800</wp:posOffset>
                </wp:positionH>
                <wp:positionV relativeFrom="paragraph">
                  <wp:posOffset>522124</wp:posOffset>
                </wp:positionV>
                <wp:extent cx="2819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pt;margin-top:41.112148pt;width:222pt;height:.1pt;mso-position-horizontal-relative:page;mso-position-vertical-relative:paragraph;z-index:-15726592;mso-wrap-distance-left:0;mso-wrap-distance-right:0" id="docshape5" coordorigin="6880,822" coordsize="4440,0" path="m6880,822l11320,82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spacing w:line="252" w:lineRule="auto" w:before="6"/>
        <w:ind w:left="7114" w:right="517" w:hanging="1032"/>
        <w:jc w:val="left"/>
        <w:rPr>
          <w:sz w:val="22"/>
        </w:rPr>
      </w:pPr>
      <w:r>
        <w:rPr>
          <w:sz w:val="22"/>
        </w:rPr>
        <w:t>(Ф.И.О.</w:t>
      </w:r>
      <w:r>
        <w:rPr>
          <w:spacing w:val="-14"/>
          <w:sz w:val="22"/>
        </w:rPr>
        <w:t> </w:t>
      </w:r>
      <w:r>
        <w:rPr>
          <w:sz w:val="22"/>
        </w:rPr>
        <w:t>работника,</w:t>
      </w:r>
      <w:r>
        <w:rPr>
          <w:spacing w:val="-14"/>
          <w:sz w:val="22"/>
        </w:rPr>
        <w:t> </w:t>
      </w:r>
      <w:r>
        <w:rPr>
          <w:sz w:val="22"/>
        </w:rPr>
        <w:t>занимаемая</w:t>
      </w:r>
      <w:r>
        <w:rPr>
          <w:spacing w:val="-15"/>
          <w:sz w:val="22"/>
        </w:rPr>
        <w:t> </w:t>
      </w:r>
      <w:r>
        <w:rPr>
          <w:sz w:val="22"/>
        </w:rPr>
        <w:t>должность, контактный телефон)</w:t>
      </w:r>
    </w:p>
    <w:p>
      <w:pPr>
        <w:pStyle w:val="Title"/>
        <w:spacing w:before="217"/>
        <w:ind w:left="127"/>
      </w:pPr>
      <w:r>
        <w:rPr>
          <w:spacing w:val="-2"/>
        </w:rPr>
        <w:t>УВЕДОМЛЕНИЕ</w:t>
      </w:r>
    </w:p>
    <w:p>
      <w:pPr>
        <w:pStyle w:val="Title"/>
      </w:pPr>
      <w:r>
        <w:rPr/>
        <w:t>о</w:t>
      </w:r>
      <w:r>
        <w:rPr>
          <w:spacing w:val="-18"/>
        </w:rPr>
        <w:t> </w:t>
      </w:r>
      <w:r>
        <w:rPr/>
        <w:t>возникновении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работника</w:t>
      </w:r>
      <w:r>
        <w:rPr>
          <w:spacing w:val="-13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исполнении</w:t>
      </w:r>
      <w:r>
        <w:rPr>
          <w:spacing w:val="-12"/>
        </w:rPr>
        <w:t> </w:t>
      </w:r>
      <w:r>
        <w:rPr/>
        <w:t>должностных</w:t>
      </w:r>
      <w:r>
        <w:rPr>
          <w:spacing w:val="-6"/>
        </w:rPr>
        <w:t> </w:t>
      </w:r>
      <w:r>
        <w:rPr/>
        <w:t>обязанностей личной заинтересованности, которая приводит или может привести к конфликту интересов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38" w:right="275" w:firstLine="785"/>
        <w:jc w:val="both"/>
      </w:pPr>
      <w:r>
        <w:rPr/>
        <w:t>Сообщаю о возникновении у меня личной заинтересованности при исполнении должностных обязанностей, которая приводит (может привести) к конфликту интересов (нужное подчеркнуть).</w:t>
      </w:r>
    </w:p>
    <w:p>
      <w:pPr>
        <w:pStyle w:val="BodyText"/>
        <w:tabs>
          <w:tab w:pos="10530" w:val="left" w:leader="none"/>
        </w:tabs>
        <w:spacing w:line="242" w:lineRule="auto"/>
        <w:ind w:left="138" w:right="103" w:firstLine="785"/>
        <w:jc w:val="both"/>
      </w:pPr>
      <w:r>
        <w:rPr/>
        <w:t>Обстоятельства, являющиеся основанием возникновения личной </w:t>
      </w:r>
      <w:r>
        <w:rPr>
          <w:spacing w:val="-2"/>
        </w:rPr>
        <w:t>заинтересованности:</w:t>
      </w:r>
      <w:r>
        <w:rPr>
          <w:u w:val="single"/>
        </w:rPr>
        <w:tab/>
      </w:r>
    </w:p>
    <w:p>
      <w:pPr>
        <w:pStyle w:val="BodyText"/>
        <w:spacing w:before="4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719455</wp:posOffset>
                </wp:positionH>
                <wp:positionV relativeFrom="paragraph">
                  <wp:posOffset>194169</wp:posOffset>
                </wp:positionV>
                <wp:extent cx="64001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 h="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  <a:path w="6400165" h="0">
                              <a:moveTo>
                                <a:pt x="890269" y="0"/>
                              </a:moveTo>
                              <a:lnTo>
                                <a:pt x="640016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15.288955pt;width:503.95pt;height:.1pt;mso-position-horizontal-relative:page;mso-position-vertical-relative:paragraph;z-index:-15726080;mso-wrap-distance-left:0;mso-wrap-distance-right:0" id="docshape6" coordorigin="1133,306" coordsize="10079,0" path="m1133,306l2533,306m2535,306l11212,306e" filled="false" stroked="true" strokeweight=".56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719455</wp:posOffset>
                </wp:positionH>
                <wp:positionV relativeFrom="paragraph">
                  <wp:posOffset>399274</wp:posOffset>
                </wp:positionV>
                <wp:extent cx="613473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735" h="0">
                              <a:moveTo>
                                <a:pt x="0" y="0"/>
                              </a:moveTo>
                              <a:lnTo>
                                <a:pt x="61347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31.438955pt;width:483.05pt;height:.1pt;mso-position-horizontal-relative:page;mso-position-vertical-relative:paragraph;z-index:-15725568;mso-wrap-distance-left:0;mso-wrap-distance-right:0" id="docshape7" coordorigin="1133,629" coordsize="9661,0" path="m1133,629l10794,629e" filled="false" stroked="true" strokeweight=".56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line="235" w:lineRule="auto"/>
        <w:ind w:left="138" w:right="241" w:firstLine="785"/>
      </w:pPr>
      <w:r>
        <w:rPr/>
        <w:t>Должностные</w:t>
      </w:r>
      <w:r>
        <w:rPr>
          <w:spacing w:val="-7"/>
        </w:rPr>
        <w:t> </w:t>
      </w:r>
      <w:r>
        <w:rPr/>
        <w:t>обязанности,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влияет</w:t>
      </w:r>
      <w:r>
        <w:rPr>
          <w:spacing w:val="-4"/>
        </w:rPr>
        <w:t> </w:t>
      </w:r>
      <w:r>
        <w:rPr/>
        <w:t>(может</w:t>
      </w:r>
      <w:r>
        <w:rPr>
          <w:spacing w:val="-7"/>
        </w:rPr>
        <w:t> </w:t>
      </w:r>
      <w:r>
        <w:rPr/>
        <w:t>повлиять) личная заинтересованность:</w:t>
      </w:r>
    </w:p>
    <w:p>
      <w:pPr>
        <w:pStyle w:val="BodyText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719455</wp:posOffset>
                </wp:positionH>
                <wp:positionV relativeFrom="paragraph">
                  <wp:posOffset>187527</wp:posOffset>
                </wp:positionV>
                <wp:extent cx="604837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0">
                              <a:moveTo>
                                <a:pt x="0" y="0"/>
                              </a:moveTo>
                              <a:lnTo>
                                <a:pt x="5066665" y="0"/>
                              </a:lnTo>
                            </a:path>
                            <a:path w="6048375" h="0">
                              <a:moveTo>
                                <a:pt x="506984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14.765929pt;width:476.25pt;height:.1pt;mso-position-horizontal-relative:page;mso-position-vertical-relative:paragraph;z-index:-15725056;mso-wrap-distance-left:0;mso-wrap-distance-right:0" id="docshape8" coordorigin="1133,295" coordsize="9525,0" path="m1133,295l9112,295m9117,295l10658,295e" filled="false" stroked="true" strokeweight=".56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0" w:lineRule="auto"/>
        <w:ind w:left="923" w:right="546"/>
      </w:pPr>
      <w:r>
        <w:rPr/>
        <w:t>Предлагаемые</w:t>
      </w:r>
      <w:r>
        <w:rPr>
          <w:spacing w:val="-16"/>
        </w:rPr>
        <w:t> </w:t>
      </w:r>
      <w:r>
        <w:rPr/>
        <w:t>меры</w:t>
      </w:r>
      <w:r>
        <w:rPr>
          <w:spacing w:val="-15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предотвращению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урегулированию</w:t>
      </w:r>
      <w:r>
        <w:rPr>
          <w:spacing w:val="-14"/>
        </w:rPr>
        <w:t> </w:t>
      </w:r>
      <w:r>
        <w:rPr/>
        <w:t>конфликта </w:t>
      </w:r>
      <w:r>
        <w:rPr>
          <w:spacing w:val="-2"/>
        </w:rPr>
        <w:t>интересов:</w:t>
      </w:r>
    </w:p>
    <w:p>
      <w:pPr>
        <w:pStyle w:val="BodyText"/>
        <w:spacing w:before="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719455</wp:posOffset>
                </wp:positionH>
                <wp:positionV relativeFrom="paragraph">
                  <wp:posOffset>194916</wp:posOffset>
                </wp:positionV>
                <wp:extent cx="613727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275" h="0">
                              <a:moveTo>
                                <a:pt x="0" y="0"/>
                              </a:moveTo>
                              <a:lnTo>
                                <a:pt x="5421630" y="0"/>
                              </a:lnTo>
                            </a:path>
                            <a:path w="6137275" h="0">
                              <a:moveTo>
                                <a:pt x="5426710" y="0"/>
                              </a:moveTo>
                              <a:lnTo>
                                <a:pt x="613727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15.347766pt;width:483.25pt;height:.1pt;mso-position-horizontal-relative:page;mso-position-vertical-relative:paragraph;z-index:-15724544;mso-wrap-distance-left:0;mso-wrap-distance-right:0" id="docshape9" coordorigin="1133,307" coordsize="9665,0" path="m1133,307l9671,307m9679,307l10798,307e" filled="false" stroked="true" strokeweight=".56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37" w:lineRule="auto"/>
        <w:ind w:left="138" w:right="241" w:firstLine="713"/>
      </w:pPr>
      <w:r>
        <w:rPr/>
        <w:t>Намереваюсь</w:t>
      </w:r>
      <w:r>
        <w:rPr>
          <w:spacing w:val="-6"/>
        </w:rPr>
        <w:t> </w:t>
      </w:r>
      <w:r>
        <w:rPr/>
        <w:t>(не</w:t>
      </w:r>
      <w:r>
        <w:rPr>
          <w:spacing w:val="-4"/>
        </w:rPr>
        <w:t> </w:t>
      </w:r>
      <w:r>
        <w:rPr/>
        <w:t>намереваюсь)</w:t>
      </w:r>
      <w:r>
        <w:rPr>
          <w:spacing w:val="-5"/>
        </w:rPr>
        <w:t> </w:t>
      </w:r>
      <w:r>
        <w:rPr/>
        <w:t>лично</w:t>
      </w:r>
      <w:r>
        <w:rPr>
          <w:spacing w:val="-3"/>
        </w:rPr>
        <w:t> </w:t>
      </w:r>
      <w:r>
        <w:rPr/>
        <w:t>присутствовать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заседании</w:t>
      </w:r>
      <w:r>
        <w:rPr>
          <w:spacing w:val="-4"/>
        </w:rPr>
        <w:t> </w:t>
      </w:r>
      <w:r>
        <w:rPr/>
        <w:t>комиссии по противодействию коррупции и урегулированию конфликта интересов в организации при</w:t>
      </w:r>
      <w:r>
        <w:rPr>
          <w:spacing w:val="-2"/>
        </w:rPr>
        <w:t> </w:t>
      </w:r>
      <w:r>
        <w:rPr/>
        <w:t>рассмотрении настоящего уведомления (нужное подчеркнуть).</w:t>
      </w:r>
    </w:p>
    <w:p>
      <w:pPr>
        <w:pStyle w:val="BodyText"/>
        <w:spacing w:before="312"/>
        <w:ind w:left="138"/>
      </w:pPr>
      <w:r>
        <w:rPr>
          <w:spacing w:val="-2"/>
        </w:rPr>
        <w:t>Лицо,</w:t>
      </w:r>
      <w:r>
        <w:rPr>
          <w:spacing w:val="-5"/>
        </w:rPr>
        <w:t> </w:t>
      </w:r>
      <w:r>
        <w:rPr>
          <w:spacing w:val="-2"/>
        </w:rPr>
        <w:t>направившее</w:t>
      </w:r>
      <w:r>
        <w:rPr>
          <w:spacing w:val="-1"/>
        </w:rPr>
        <w:t> </w:t>
      </w:r>
      <w:r>
        <w:rPr>
          <w:spacing w:val="-2"/>
        </w:rPr>
        <w:t>уведомление</w:t>
      </w:r>
    </w:p>
    <w:p>
      <w:pPr>
        <w:pStyle w:val="BodyText"/>
        <w:tabs>
          <w:tab w:pos="7495" w:val="left" w:leader="none"/>
          <w:tab w:pos="8065" w:val="left" w:leader="none"/>
          <w:tab w:pos="9601" w:val="left" w:leader="none"/>
          <w:tab w:pos="10162" w:val="left" w:leader="none"/>
        </w:tabs>
        <w:spacing w:before="2"/>
        <w:ind w:left="138"/>
      </w:pP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tabs>
          <w:tab w:pos="3432" w:val="left" w:leader="none"/>
        </w:tabs>
        <w:spacing w:before="0"/>
        <w:ind w:left="858" w:right="0" w:firstLine="0"/>
        <w:jc w:val="left"/>
        <w:rPr>
          <w:sz w:val="22"/>
        </w:rPr>
      </w:pPr>
      <w:r>
        <w:rPr>
          <w:spacing w:val="-2"/>
          <w:sz w:val="22"/>
        </w:rPr>
        <w:t>(подпись)</w:t>
      </w:r>
      <w:r>
        <w:rPr>
          <w:sz w:val="22"/>
        </w:rPr>
        <w:tab/>
      </w:r>
      <w:r>
        <w:rPr>
          <w:spacing w:val="-2"/>
          <w:sz w:val="22"/>
        </w:rPr>
        <w:t>(расшифровка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подписи)</w:t>
      </w:r>
    </w:p>
    <w:p>
      <w:pPr>
        <w:pStyle w:val="BodyText"/>
        <w:spacing w:line="321" w:lineRule="exact" w:before="224"/>
        <w:ind w:left="138"/>
      </w:pPr>
      <w:r>
        <w:rPr/>
        <w:t>Лицо,</w:t>
      </w:r>
      <w:r>
        <w:rPr>
          <w:spacing w:val="-18"/>
        </w:rPr>
        <w:t> </w:t>
      </w:r>
      <w:r>
        <w:rPr/>
        <w:t>принявшее</w:t>
      </w:r>
      <w:r>
        <w:rPr>
          <w:spacing w:val="-13"/>
        </w:rPr>
        <w:t> </w:t>
      </w:r>
      <w:r>
        <w:rPr>
          <w:spacing w:val="-2"/>
        </w:rPr>
        <w:t>уведомление</w:t>
      </w:r>
    </w:p>
    <w:p>
      <w:pPr>
        <w:pStyle w:val="BodyText"/>
        <w:tabs>
          <w:tab w:pos="7488" w:val="left" w:leader="none"/>
          <w:tab w:pos="8057" w:val="left" w:leader="none"/>
          <w:tab w:pos="9601" w:val="left" w:leader="none"/>
          <w:tab w:pos="10162" w:val="left" w:leader="none"/>
        </w:tabs>
        <w:spacing w:line="321" w:lineRule="exact"/>
        <w:ind w:left="138"/>
      </w:pP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tabs>
          <w:tab w:pos="3432" w:val="left" w:leader="none"/>
        </w:tabs>
        <w:spacing w:before="5"/>
        <w:ind w:left="858" w:right="0" w:firstLine="0"/>
        <w:jc w:val="left"/>
        <w:rPr>
          <w:sz w:val="22"/>
        </w:rPr>
      </w:pPr>
      <w:r>
        <w:rPr>
          <w:spacing w:val="-2"/>
          <w:sz w:val="22"/>
        </w:rPr>
        <w:t>(подпись)</w:t>
      </w:r>
      <w:r>
        <w:rPr>
          <w:sz w:val="22"/>
        </w:rPr>
        <w:tab/>
      </w:r>
      <w:r>
        <w:rPr>
          <w:spacing w:val="-2"/>
          <w:sz w:val="22"/>
        </w:rPr>
        <w:t>(расшифровка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подписи)</w:t>
      </w:r>
    </w:p>
    <w:sectPr>
      <w:type w:val="continuous"/>
      <w:pgSz w:w="11920" w:h="16860"/>
      <w:pgMar w:top="1940" w:bottom="280" w:left="992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16" w:right="24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2025-02-17T08:09:59Z</dcterms:created>
  <dcterms:modified xsi:type="dcterms:W3CDTF">2025-02-17T08:09:59Z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LTSC</vt:lpwstr>
  </property>
</Properties>
</file>